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AA" w:rsidRPr="0043598E" w:rsidRDefault="00F746C6" w:rsidP="00EF24EF">
      <w:pPr>
        <w:jc w:val="center"/>
        <w:rPr>
          <w:sz w:val="20"/>
          <w:szCs w:val="20"/>
          <w:lang w:val="gl-ES"/>
        </w:rPr>
      </w:pPr>
      <w:r>
        <w:rPr>
          <w:noProof/>
          <w:lang w:eastAsia="es-ES"/>
        </w:rPr>
        <w:drawing>
          <wp:inline distT="0" distB="0" distL="0" distR="0" wp14:anchorId="73EE02DF" wp14:editId="0CF12BBC">
            <wp:extent cx="5400040" cy="2054225"/>
            <wp:effectExtent l="0" t="0" r="0" b="3175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EF" w:rsidRDefault="00C9432C" w:rsidP="00EF24EF">
      <w:pPr>
        <w:jc w:val="center"/>
        <w:rPr>
          <w:sz w:val="20"/>
          <w:szCs w:val="20"/>
          <w:u w:val="single"/>
          <w:lang w:val="gl-ES"/>
        </w:rPr>
      </w:pPr>
      <w:r>
        <w:rPr>
          <w:sz w:val="20"/>
          <w:szCs w:val="20"/>
          <w:u w:val="single"/>
          <w:lang w:val="gl-ES"/>
        </w:rPr>
        <w:t>Santiago</w:t>
      </w:r>
      <w:r w:rsidR="0080641E">
        <w:rPr>
          <w:sz w:val="20"/>
          <w:szCs w:val="20"/>
          <w:u w:val="single"/>
          <w:lang w:val="gl-ES"/>
        </w:rPr>
        <w:t>, 1</w:t>
      </w:r>
      <w:r w:rsidR="00CA2DF4">
        <w:rPr>
          <w:sz w:val="20"/>
          <w:szCs w:val="20"/>
          <w:u w:val="single"/>
          <w:lang w:val="gl-ES"/>
        </w:rPr>
        <w:t>6</w:t>
      </w:r>
      <w:bookmarkStart w:id="0" w:name="_GoBack"/>
      <w:bookmarkEnd w:id="0"/>
      <w:r w:rsidR="00F746C6">
        <w:rPr>
          <w:sz w:val="20"/>
          <w:szCs w:val="20"/>
          <w:u w:val="single"/>
          <w:lang w:val="gl-ES"/>
        </w:rPr>
        <w:t xml:space="preserve"> </w:t>
      </w:r>
      <w:r w:rsidR="00EF24EF" w:rsidRPr="005C1DAB">
        <w:rPr>
          <w:sz w:val="20"/>
          <w:szCs w:val="20"/>
          <w:u w:val="single"/>
          <w:lang w:val="gl-ES"/>
        </w:rPr>
        <w:t xml:space="preserve">de </w:t>
      </w:r>
      <w:r w:rsidR="00EF718D">
        <w:rPr>
          <w:sz w:val="20"/>
          <w:szCs w:val="20"/>
          <w:u w:val="single"/>
          <w:lang w:val="gl-ES"/>
        </w:rPr>
        <w:t>marzo</w:t>
      </w:r>
      <w:r w:rsidR="00EF24EF" w:rsidRPr="005C1DAB">
        <w:rPr>
          <w:sz w:val="20"/>
          <w:szCs w:val="20"/>
          <w:u w:val="single"/>
          <w:lang w:val="gl-ES"/>
        </w:rPr>
        <w:t xml:space="preserve"> d</w:t>
      </w:r>
      <w:r w:rsidR="005C1DAB" w:rsidRPr="005C1DAB">
        <w:rPr>
          <w:sz w:val="20"/>
          <w:szCs w:val="20"/>
          <w:u w:val="single"/>
          <w:lang w:val="gl-ES"/>
        </w:rPr>
        <w:t>o</w:t>
      </w:r>
      <w:r w:rsidR="00EF24EF" w:rsidRPr="005C1DAB">
        <w:rPr>
          <w:sz w:val="20"/>
          <w:szCs w:val="20"/>
          <w:u w:val="single"/>
          <w:lang w:val="gl-ES"/>
        </w:rPr>
        <w:t xml:space="preserve"> 20</w:t>
      </w:r>
      <w:r w:rsidR="00F746C6">
        <w:rPr>
          <w:sz w:val="20"/>
          <w:szCs w:val="20"/>
          <w:u w:val="single"/>
          <w:lang w:val="gl-ES"/>
        </w:rPr>
        <w:t>20</w:t>
      </w:r>
    </w:p>
    <w:p w:rsidR="00CD66A9" w:rsidRPr="00E24772" w:rsidRDefault="00E24772" w:rsidP="00EF24EF">
      <w:pPr>
        <w:jc w:val="center"/>
        <w:rPr>
          <w:b/>
          <w:color w:val="595959" w:themeColor="text1" w:themeTint="A6"/>
          <w:sz w:val="28"/>
          <w:szCs w:val="28"/>
          <w:lang w:val="gl-ES"/>
        </w:rPr>
      </w:pPr>
      <w:r w:rsidRPr="00E24772">
        <w:rPr>
          <w:b/>
          <w:color w:val="595959" w:themeColor="text1" w:themeTint="A6"/>
          <w:sz w:val="28"/>
          <w:szCs w:val="28"/>
          <w:lang w:val="gl-ES"/>
        </w:rPr>
        <w:t>NOTA DE PRENSA</w:t>
      </w:r>
    </w:p>
    <w:p w:rsidR="00D65C22" w:rsidRDefault="00D35424" w:rsidP="00C45B05">
      <w:pPr>
        <w:jc w:val="center"/>
        <w:rPr>
          <w:b/>
          <w:color w:val="4F81BD" w:themeColor="accent1"/>
          <w:sz w:val="36"/>
          <w:szCs w:val="36"/>
          <w:lang w:val="gl-ES"/>
        </w:rPr>
      </w:pPr>
      <w:r>
        <w:rPr>
          <w:b/>
          <w:color w:val="4F81BD" w:themeColor="accent1"/>
          <w:sz w:val="36"/>
          <w:szCs w:val="36"/>
          <w:lang w:val="gl-ES"/>
        </w:rPr>
        <w:t xml:space="preserve">O Festival Atlántica comparte nas súas redes contos </w:t>
      </w:r>
      <w:r w:rsidR="00C3502E">
        <w:rPr>
          <w:b/>
          <w:color w:val="4F81BD" w:themeColor="accent1"/>
          <w:sz w:val="36"/>
          <w:szCs w:val="36"/>
          <w:lang w:val="gl-ES"/>
        </w:rPr>
        <w:t>para a corentena</w:t>
      </w:r>
    </w:p>
    <w:p w:rsidR="00C3502E" w:rsidRPr="006170C7" w:rsidRDefault="00D35424" w:rsidP="006170C7">
      <w:pPr>
        <w:pStyle w:val="Prrafodelista"/>
        <w:numPr>
          <w:ilvl w:val="0"/>
          <w:numId w:val="3"/>
        </w:numPr>
        <w:rPr>
          <w:b/>
          <w:color w:val="4F81BD" w:themeColor="accent1"/>
          <w:sz w:val="26"/>
          <w:szCs w:val="26"/>
          <w:lang w:val="gl-ES"/>
        </w:rPr>
      </w:pPr>
      <w:r w:rsidRPr="00C3502E">
        <w:rPr>
          <w:b/>
          <w:color w:val="4F81BD" w:themeColor="accent1"/>
          <w:sz w:val="26"/>
          <w:szCs w:val="26"/>
          <w:lang w:val="gl-ES"/>
        </w:rPr>
        <w:t>Xa est</w:t>
      </w:r>
      <w:r w:rsidR="006170C7">
        <w:rPr>
          <w:b/>
          <w:color w:val="4F81BD" w:themeColor="accent1"/>
          <w:sz w:val="26"/>
          <w:szCs w:val="26"/>
          <w:lang w:val="gl-ES"/>
        </w:rPr>
        <w:t>án publicado</w:t>
      </w:r>
      <w:r w:rsidRPr="00C3502E">
        <w:rPr>
          <w:b/>
          <w:color w:val="4F81BD" w:themeColor="accent1"/>
          <w:sz w:val="26"/>
          <w:szCs w:val="26"/>
          <w:lang w:val="gl-ES"/>
        </w:rPr>
        <w:t>s os vídeos do venezolano Rubén Martínez e do galego Lu</w:t>
      </w:r>
      <w:r w:rsidR="006170C7">
        <w:rPr>
          <w:b/>
          <w:color w:val="4F81BD" w:themeColor="accent1"/>
          <w:sz w:val="26"/>
          <w:szCs w:val="26"/>
          <w:lang w:val="gl-ES"/>
        </w:rPr>
        <w:t>í</w:t>
      </w:r>
      <w:r w:rsidRPr="00C3502E">
        <w:rPr>
          <w:b/>
          <w:color w:val="4F81BD" w:themeColor="accent1"/>
          <w:sz w:val="26"/>
          <w:szCs w:val="26"/>
          <w:lang w:val="gl-ES"/>
        </w:rPr>
        <w:t>s Prego</w:t>
      </w:r>
      <w:r w:rsidR="00C3502E" w:rsidRPr="00C3502E">
        <w:rPr>
          <w:b/>
          <w:color w:val="4F81BD" w:themeColor="accent1"/>
          <w:sz w:val="26"/>
          <w:szCs w:val="26"/>
          <w:lang w:val="gl-ES"/>
        </w:rPr>
        <w:t xml:space="preserve"> baixo a etiqueta #ocontononpara</w:t>
      </w:r>
    </w:p>
    <w:p w:rsidR="00A674D7" w:rsidRDefault="0080641E" w:rsidP="00A674D7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Trala cancelación do Festival Atlántica por mor das medidas tomadas para controlar a propagación do coronavirus, a organización do encontro está a publicar nas súas canles sociais </w:t>
      </w:r>
      <w:r w:rsidR="00A10368">
        <w:rPr>
          <w:sz w:val="24"/>
          <w:szCs w:val="24"/>
          <w:lang w:val="gl-ES"/>
        </w:rPr>
        <w:t>unha colección de vídeos con contos gravados ex profeso polos artistas desta edición.</w:t>
      </w:r>
      <w:r w:rsidR="000009BD">
        <w:rPr>
          <w:sz w:val="24"/>
          <w:szCs w:val="24"/>
          <w:lang w:val="gl-ES"/>
        </w:rPr>
        <w:t xml:space="preserve"> Este material vaise difundir coa etiqueta propia #ocontononpara e outras vinculadas a esta situación excepcional como </w:t>
      </w:r>
      <w:r w:rsidR="000009BD" w:rsidRPr="000009BD">
        <w:rPr>
          <w:sz w:val="24"/>
          <w:szCs w:val="24"/>
          <w:lang w:val="gl-ES"/>
        </w:rPr>
        <w:t>#ficonacasa</w:t>
      </w:r>
      <w:r w:rsidR="000009BD">
        <w:rPr>
          <w:sz w:val="24"/>
          <w:szCs w:val="24"/>
          <w:lang w:val="gl-ES"/>
        </w:rPr>
        <w:t xml:space="preserve"> ou #quedonacasa.</w:t>
      </w:r>
    </w:p>
    <w:p w:rsidR="00A10368" w:rsidRDefault="00A10368" w:rsidP="00A674D7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Xusto logo das medidas acorda</w:t>
      </w:r>
      <w:r w:rsidR="004F3B2B">
        <w:rPr>
          <w:sz w:val="24"/>
          <w:szCs w:val="24"/>
          <w:lang w:val="gl-ES"/>
        </w:rPr>
        <w:t>da</w:t>
      </w:r>
      <w:r>
        <w:rPr>
          <w:sz w:val="24"/>
          <w:szCs w:val="24"/>
          <w:lang w:val="gl-ES"/>
        </w:rPr>
        <w:t>s pola Xunta e polos concellos, produciuse unha cancelación masiva de actividades culturais na comunidade galega. A dirección do Festival centrou as súas forzas en garantir a volta dos artistas aos seus lugares de residencia antes do previsible peche dos desprazamentos, pero no medio desta actividade xurdiu a idea de agasallar o público con contos destes narradores.</w:t>
      </w:r>
    </w:p>
    <w:p w:rsidR="00F61A4C" w:rsidRDefault="00A10368" w:rsidP="00A674D7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Algúns deles chegaron</w:t>
      </w:r>
      <w:r w:rsidR="00DD4977">
        <w:rPr>
          <w:sz w:val="24"/>
          <w:szCs w:val="24"/>
          <w:lang w:val="gl-ES"/>
        </w:rPr>
        <w:t xml:space="preserve"> a</w:t>
      </w:r>
      <w:r>
        <w:rPr>
          <w:sz w:val="24"/>
          <w:szCs w:val="24"/>
          <w:lang w:val="gl-ES"/>
        </w:rPr>
        <w:t xml:space="preserve"> ter algunha </w:t>
      </w:r>
      <w:r w:rsidR="00F61A4C">
        <w:rPr>
          <w:sz w:val="24"/>
          <w:szCs w:val="24"/>
          <w:lang w:val="gl-ES"/>
        </w:rPr>
        <w:t>función</w:t>
      </w:r>
      <w:r>
        <w:rPr>
          <w:sz w:val="24"/>
          <w:szCs w:val="24"/>
          <w:lang w:val="gl-ES"/>
        </w:rPr>
        <w:t xml:space="preserve"> e mesmo </w:t>
      </w:r>
      <w:r w:rsidR="00DD4977">
        <w:rPr>
          <w:sz w:val="24"/>
          <w:szCs w:val="24"/>
          <w:lang w:val="gl-ES"/>
        </w:rPr>
        <w:t xml:space="preserve">a </w:t>
      </w:r>
      <w:r>
        <w:rPr>
          <w:sz w:val="24"/>
          <w:szCs w:val="24"/>
          <w:lang w:val="gl-ES"/>
        </w:rPr>
        <w:t xml:space="preserve">participar na gala inaugural do Atlántica, pero </w:t>
      </w:r>
      <w:r w:rsidR="00DD4977">
        <w:rPr>
          <w:sz w:val="24"/>
          <w:szCs w:val="24"/>
          <w:lang w:val="gl-ES"/>
        </w:rPr>
        <w:t>os máis deles marcharon</w:t>
      </w:r>
      <w:r>
        <w:rPr>
          <w:sz w:val="24"/>
          <w:szCs w:val="24"/>
          <w:lang w:val="gl-ES"/>
        </w:rPr>
        <w:t xml:space="preserve"> </w:t>
      </w:r>
      <w:r w:rsidR="007E2A61">
        <w:rPr>
          <w:sz w:val="24"/>
          <w:szCs w:val="24"/>
          <w:lang w:val="gl-ES"/>
        </w:rPr>
        <w:t>coa metade dos espectáculos por facer</w:t>
      </w:r>
      <w:r>
        <w:rPr>
          <w:sz w:val="24"/>
          <w:szCs w:val="24"/>
          <w:lang w:val="gl-ES"/>
        </w:rPr>
        <w:t xml:space="preserve">. Estes vídeos son un xeito de paliar ese baleiro e tamén, unha contribución </w:t>
      </w:r>
      <w:r w:rsidR="00F61A4C">
        <w:rPr>
          <w:sz w:val="24"/>
          <w:szCs w:val="24"/>
          <w:lang w:val="gl-ES"/>
        </w:rPr>
        <w:t xml:space="preserve">para alixeirar </w:t>
      </w:r>
      <w:r w:rsidR="00DD4977">
        <w:rPr>
          <w:sz w:val="24"/>
          <w:szCs w:val="24"/>
          <w:lang w:val="gl-ES"/>
        </w:rPr>
        <w:t>a</w:t>
      </w:r>
      <w:r>
        <w:rPr>
          <w:sz w:val="24"/>
          <w:szCs w:val="24"/>
          <w:lang w:val="gl-ES"/>
        </w:rPr>
        <w:t xml:space="preserve"> corentena que se está a vivir no país.</w:t>
      </w:r>
      <w:r w:rsidR="00D35424">
        <w:rPr>
          <w:sz w:val="24"/>
          <w:szCs w:val="24"/>
          <w:lang w:val="gl-ES"/>
        </w:rPr>
        <w:t xml:space="preserve"> Por iso, haberá historias para todos os públicos: contos para nenos e tamén para maiores.</w:t>
      </w:r>
    </w:p>
    <w:p w:rsidR="00A56F5B" w:rsidRDefault="00F61A4C" w:rsidP="00A674D7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Xa está publicado un conto do venezolano </w:t>
      </w:r>
      <w:hyperlink r:id="rId9" w:tgtFrame="_blank" w:history="1">
        <w:r w:rsidRPr="00F61A4C">
          <w:rPr>
            <w:rStyle w:val="Hipervnculo"/>
            <w:sz w:val="24"/>
            <w:szCs w:val="24"/>
            <w:lang w:val="gl-ES"/>
          </w:rPr>
          <w:t>Rubén Martínez</w:t>
        </w:r>
      </w:hyperlink>
      <w:r>
        <w:rPr>
          <w:sz w:val="24"/>
          <w:szCs w:val="24"/>
          <w:lang w:val="gl-ES"/>
        </w:rPr>
        <w:t xml:space="preserve"> e un punto de baile do galego </w:t>
      </w:r>
      <w:hyperlink r:id="rId10" w:history="1">
        <w:r w:rsidRPr="00F61A4C">
          <w:rPr>
            <w:rStyle w:val="Hipervnculo"/>
            <w:sz w:val="24"/>
            <w:szCs w:val="24"/>
            <w:lang w:val="gl-ES"/>
          </w:rPr>
          <w:t>Luís Prego</w:t>
        </w:r>
      </w:hyperlink>
      <w:r w:rsidR="00DD4977">
        <w:rPr>
          <w:sz w:val="24"/>
          <w:szCs w:val="24"/>
          <w:lang w:val="gl-ES"/>
        </w:rPr>
        <w:t xml:space="preserve">, </w:t>
      </w:r>
      <w:r>
        <w:rPr>
          <w:sz w:val="24"/>
          <w:szCs w:val="24"/>
          <w:lang w:val="gl-ES"/>
        </w:rPr>
        <w:t xml:space="preserve">pero vanse engadir as historias de moitos máis artistas, como </w:t>
      </w:r>
      <w:r w:rsidRPr="00F61A4C">
        <w:rPr>
          <w:sz w:val="24"/>
          <w:szCs w:val="24"/>
          <w:lang w:val="gl-ES"/>
        </w:rPr>
        <w:t>Sandra Araguas (Huesca), Fernando Sal</w:t>
      </w:r>
      <w:r w:rsidR="00DD4977">
        <w:rPr>
          <w:sz w:val="24"/>
          <w:szCs w:val="24"/>
          <w:lang w:val="gl-ES"/>
        </w:rPr>
        <w:t>daña (Salamanca), Aline Cântia e Chicó do</w:t>
      </w:r>
      <w:r w:rsidRPr="00F61A4C">
        <w:rPr>
          <w:sz w:val="24"/>
          <w:szCs w:val="24"/>
          <w:lang w:val="gl-ES"/>
        </w:rPr>
        <w:t xml:space="preserve"> Céu (Brasil), Carolina Rueda (Colombia), Noelia Carioca (Salamanca), José</w:t>
      </w:r>
      <w:r>
        <w:rPr>
          <w:sz w:val="24"/>
          <w:szCs w:val="24"/>
          <w:lang w:val="gl-ES"/>
        </w:rPr>
        <w:t xml:space="preserve"> Luis Gutiérrez </w:t>
      </w:r>
      <w:r>
        <w:rPr>
          <w:sz w:val="24"/>
          <w:szCs w:val="24"/>
          <w:lang w:val="gl-ES"/>
        </w:rPr>
        <w:lastRenderedPageBreak/>
        <w:t>“Guti” (Zamora) ou</w:t>
      </w:r>
      <w:r w:rsidRPr="00F61A4C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Sofía Maul (Madeira, Portugal), por citar</w:t>
      </w:r>
      <w:r w:rsidR="00DD4977">
        <w:rPr>
          <w:sz w:val="24"/>
          <w:szCs w:val="24"/>
          <w:lang w:val="gl-ES"/>
        </w:rPr>
        <w:t>mos</w:t>
      </w:r>
      <w:r>
        <w:rPr>
          <w:sz w:val="24"/>
          <w:szCs w:val="24"/>
          <w:lang w:val="gl-ES"/>
        </w:rPr>
        <w:t xml:space="preserve"> alg</w:t>
      </w:r>
      <w:r w:rsidR="00D35424">
        <w:rPr>
          <w:sz w:val="24"/>
          <w:szCs w:val="24"/>
          <w:lang w:val="gl-ES"/>
        </w:rPr>
        <w:t>úns. Tamén haberá historias de contadores galegos como</w:t>
      </w:r>
      <w:r w:rsidR="007E2A61">
        <w:rPr>
          <w:sz w:val="24"/>
          <w:szCs w:val="24"/>
          <w:lang w:val="gl-ES"/>
        </w:rPr>
        <w:t xml:space="preserve"> </w:t>
      </w:r>
      <w:r w:rsidR="007E2A61" w:rsidRPr="007E2A61">
        <w:rPr>
          <w:sz w:val="24"/>
          <w:szCs w:val="24"/>
          <w:lang w:val="gl-ES"/>
        </w:rPr>
        <w:t>Pablo Díaz, Raquel</w:t>
      </w:r>
      <w:r w:rsidR="007E2A61">
        <w:rPr>
          <w:sz w:val="24"/>
          <w:szCs w:val="24"/>
          <w:lang w:val="gl-ES"/>
        </w:rPr>
        <w:t xml:space="preserve"> Queizás, Charo Pita, Celso Sanmartí</w:t>
      </w:r>
      <w:r w:rsidR="007E2A61" w:rsidRPr="007E2A61">
        <w:rPr>
          <w:sz w:val="24"/>
          <w:szCs w:val="24"/>
          <w:lang w:val="gl-ES"/>
        </w:rPr>
        <w:t>n, María da Pontragha,</w:t>
      </w:r>
      <w:r w:rsidR="007E2A61">
        <w:rPr>
          <w:sz w:val="24"/>
          <w:szCs w:val="24"/>
          <w:lang w:val="gl-ES"/>
        </w:rPr>
        <w:t xml:space="preserve"> </w:t>
      </w:r>
      <w:r w:rsidR="007E2A61" w:rsidRPr="007E2A61">
        <w:rPr>
          <w:sz w:val="24"/>
          <w:szCs w:val="24"/>
          <w:lang w:val="gl-ES"/>
        </w:rPr>
        <w:t>Cris de Caldas</w:t>
      </w:r>
      <w:r w:rsidR="007E2A61">
        <w:rPr>
          <w:sz w:val="24"/>
          <w:szCs w:val="24"/>
          <w:lang w:val="gl-ES"/>
        </w:rPr>
        <w:t xml:space="preserve"> ou</w:t>
      </w:r>
      <w:r w:rsidR="007E2A61" w:rsidRPr="007E2A61">
        <w:rPr>
          <w:sz w:val="24"/>
          <w:szCs w:val="24"/>
          <w:lang w:val="gl-ES"/>
        </w:rPr>
        <w:t xml:space="preserve"> Dani Blanco.</w:t>
      </w:r>
    </w:p>
    <w:p w:rsidR="00D35424" w:rsidRDefault="00D35424" w:rsidP="00A674D7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Con esta acción, o Festival Atlántica únese á vaga de solidariedade que </w:t>
      </w:r>
      <w:r w:rsidR="00DD4977">
        <w:rPr>
          <w:sz w:val="24"/>
          <w:szCs w:val="24"/>
          <w:lang w:val="gl-ES"/>
        </w:rPr>
        <w:t xml:space="preserve">se </w:t>
      </w:r>
      <w:r>
        <w:rPr>
          <w:sz w:val="24"/>
          <w:szCs w:val="24"/>
          <w:lang w:val="gl-ES"/>
        </w:rPr>
        <w:t>est</w:t>
      </w:r>
      <w:r w:rsidR="00DD4977">
        <w:rPr>
          <w:sz w:val="24"/>
          <w:szCs w:val="24"/>
          <w:lang w:val="gl-ES"/>
        </w:rPr>
        <w:t>á a desenvolver</w:t>
      </w:r>
      <w:r>
        <w:rPr>
          <w:sz w:val="24"/>
          <w:szCs w:val="24"/>
          <w:lang w:val="gl-ES"/>
        </w:rPr>
        <w:t xml:space="preserve"> nas redes sociais, </w:t>
      </w:r>
      <w:r w:rsidR="002F603E">
        <w:rPr>
          <w:sz w:val="24"/>
          <w:szCs w:val="24"/>
          <w:lang w:val="gl-ES"/>
        </w:rPr>
        <w:t xml:space="preserve">onde se está a brindar contido cultural para estes días de </w:t>
      </w:r>
      <w:r w:rsidR="00DD4977">
        <w:rPr>
          <w:sz w:val="24"/>
          <w:szCs w:val="24"/>
          <w:lang w:val="gl-ES"/>
        </w:rPr>
        <w:t>peche</w:t>
      </w:r>
      <w:r w:rsidR="002F603E">
        <w:rPr>
          <w:sz w:val="24"/>
          <w:szCs w:val="24"/>
          <w:lang w:val="gl-ES"/>
        </w:rPr>
        <w:t xml:space="preserve"> na casa.</w:t>
      </w:r>
      <w:r w:rsidR="007E2A61">
        <w:rPr>
          <w:sz w:val="24"/>
          <w:szCs w:val="24"/>
          <w:lang w:val="gl-ES"/>
        </w:rPr>
        <w:t xml:space="preserve"> En palabras de Soledad Felloza, directora do festival, </w:t>
      </w:r>
      <w:r w:rsidR="007E2A61" w:rsidRPr="007E2A61">
        <w:rPr>
          <w:sz w:val="24"/>
          <w:szCs w:val="24"/>
          <w:lang w:val="gl-ES"/>
        </w:rPr>
        <w:t>"Atlántica no</w:t>
      </w:r>
      <w:r w:rsidR="00735B6A">
        <w:rPr>
          <w:sz w:val="24"/>
          <w:szCs w:val="24"/>
          <w:lang w:val="gl-ES"/>
        </w:rPr>
        <w:t>n</w:t>
      </w:r>
      <w:r w:rsidR="007E2A61" w:rsidRPr="007E2A61">
        <w:rPr>
          <w:sz w:val="24"/>
          <w:szCs w:val="24"/>
          <w:lang w:val="gl-ES"/>
        </w:rPr>
        <w:t xml:space="preserve"> apaga </w:t>
      </w:r>
      <w:r w:rsidR="007E2A61">
        <w:rPr>
          <w:sz w:val="24"/>
          <w:szCs w:val="24"/>
          <w:lang w:val="gl-ES"/>
        </w:rPr>
        <w:t>o se</w:t>
      </w:r>
      <w:r w:rsidR="007E2A61" w:rsidRPr="007E2A61">
        <w:rPr>
          <w:sz w:val="24"/>
          <w:szCs w:val="24"/>
          <w:lang w:val="gl-ES"/>
        </w:rPr>
        <w:t xml:space="preserve">u faro de historias, </w:t>
      </w:r>
      <w:r w:rsidR="00735B6A">
        <w:rPr>
          <w:sz w:val="24"/>
          <w:szCs w:val="24"/>
          <w:lang w:val="gl-ES"/>
        </w:rPr>
        <w:t>que nunca choveu que non escampase e volveremos navegar</w:t>
      </w:r>
      <w:r w:rsidR="007E2A61">
        <w:rPr>
          <w:sz w:val="24"/>
          <w:szCs w:val="24"/>
          <w:lang w:val="gl-ES"/>
        </w:rPr>
        <w:t>;</w:t>
      </w:r>
      <w:r w:rsidR="007E2A61" w:rsidRPr="007E2A61">
        <w:rPr>
          <w:sz w:val="24"/>
          <w:szCs w:val="24"/>
          <w:lang w:val="gl-ES"/>
        </w:rPr>
        <w:t xml:space="preserve"> </w:t>
      </w:r>
      <w:r w:rsidR="007E2A61">
        <w:rPr>
          <w:sz w:val="24"/>
          <w:szCs w:val="24"/>
          <w:lang w:val="gl-ES"/>
        </w:rPr>
        <w:t xml:space="preserve">cando </w:t>
      </w:r>
      <w:r w:rsidR="00735B6A">
        <w:rPr>
          <w:sz w:val="24"/>
          <w:szCs w:val="24"/>
          <w:lang w:val="gl-ES"/>
        </w:rPr>
        <w:t xml:space="preserve">volva </w:t>
      </w:r>
      <w:r w:rsidR="007E2A61">
        <w:rPr>
          <w:sz w:val="24"/>
          <w:szCs w:val="24"/>
          <w:lang w:val="gl-ES"/>
        </w:rPr>
        <w:t>a</w:t>
      </w:r>
      <w:r w:rsidR="007E2A61" w:rsidRPr="007E2A61">
        <w:rPr>
          <w:sz w:val="24"/>
          <w:szCs w:val="24"/>
          <w:lang w:val="gl-ES"/>
        </w:rPr>
        <w:t xml:space="preserve"> primavera, como dicía </w:t>
      </w:r>
      <w:r w:rsidR="00735B6A">
        <w:rPr>
          <w:sz w:val="24"/>
          <w:szCs w:val="24"/>
          <w:lang w:val="gl-ES"/>
        </w:rPr>
        <w:t>Á</w:t>
      </w:r>
      <w:r w:rsidR="007E2A61" w:rsidRPr="007E2A61">
        <w:rPr>
          <w:sz w:val="24"/>
          <w:szCs w:val="24"/>
          <w:lang w:val="gl-ES"/>
        </w:rPr>
        <w:t>lvaro Cunqueiro, serán mil primaveras má</w:t>
      </w:r>
      <w:r w:rsidR="007E2A61">
        <w:rPr>
          <w:sz w:val="24"/>
          <w:szCs w:val="24"/>
          <w:lang w:val="gl-ES"/>
        </w:rPr>
        <w:t>is”.</w:t>
      </w:r>
    </w:p>
    <w:p w:rsidR="00F61A4C" w:rsidRDefault="00DD4977" w:rsidP="00A674D7">
      <w:pPr>
        <w:jc w:val="both"/>
        <w:rPr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Punto de Luí</w:t>
      </w:r>
      <w:r w:rsidR="00F61A4C" w:rsidRPr="00D35424">
        <w:rPr>
          <w:b/>
          <w:sz w:val="24"/>
          <w:szCs w:val="24"/>
          <w:lang w:val="gl-ES"/>
        </w:rPr>
        <w:t>s Prego:</w:t>
      </w:r>
      <w:r w:rsidR="00F61A4C">
        <w:rPr>
          <w:sz w:val="24"/>
          <w:szCs w:val="24"/>
          <w:lang w:val="gl-ES"/>
        </w:rPr>
        <w:t xml:space="preserve"> </w:t>
      </w:r>
      <w:hyperlink r:id="rId11" w:history="1">
        <w:r w:rsidR="00F61A4C" w:rsidRPr="00C5008C">
          <w:rPr>
            <w:rStyle w:val="Hipervnculo"/>
            <w:sz w:val="24"/>
            <w:szCs w:val="24"/>
            <w:lang w:val="gl-ES"/>
          </w:rPr>
          <w:t>https://youtu.be/D7i_caDuhIk</w:t>
        </w:r>
      </w:hyperlink>
    </w:p>
    <w:p w:rsidR="00F61A4C" w:rsidRDefault="00F61A4C" w:rsidP="00A674D7">
      <w:pPr>
        <w:jc w:val="both"/>
        <w:rPr>
          <w:sz w:val="24"/>
          <w:szCs w:val="24"/>
          <w:lang w:val="gl-ES"/>
        </w:rPr>
      </w:pPr>
      <w:r w:rsidRPr="00D35424">
        <w:rPr>
          <w:b/>
          <w:sz w:val="24"/>
          <w:szCs w:val="24"/>
          <w:lang w:val="gl-ES"/>
        </w:rPr>
        <w:t>Conto de Rubén Martínez:</w:t>
      </w:r>
      <w:r>
        <w:rPr>
          <w:sz w:val="24"/>
          <w:szCs w:val="24"/>
          <w:lang w:val="gl-ES"/>
        </w:rPr>
        <w:t xml:space="preserve"> </w:t>
      </w:r>
      <w:hyperlink r:id="rId12" w:history="1">
        <w:r w:rsidRPr="00C5008C">
          <w:rPr>
            <w:rStyle w:val="Hipervnculo"/>
            <w:sz w:val="24"/>
            <w:szCs w:val="24"/>
            <w:lang w:val="gl-ES"/>
          </w:rPr>
          <w:t>https://youtu.be/4HgYUm3h4PI</w:t>
        </w:r>
      </w:hyperlink>
    </w:p>
    <w:p w:rsidR="00F61A4C" w:rsidRDefault="00D35424" w:rsidP="00A674D7">
      <w:pPr>
        <w:jc w:val="both"/>
        <w:rPr>
          <w:sz w:val="24"/>
          <w:szCs w:val="24"/>
          <w:lang w:val="gl-ES"/>
        </w:rPr>
      </w:pPr>
      <w:r w:rsidRPr="00351F5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C533F" wp14:editId="031299F7">
                <wp:simplePos x="0" y="0"/>
                <wp:positionH relativeFrom="column">
                  <wp:posOffset>-61595</wp:posOffset>
                </wp:positionH>
                <wp:positionV relativeFrom="paragraph">
                  <wp:posOffset>114300</wp:posOffset>
                </wp:positionV>
                <wp:extent cx="5291455" cy="1600200"/>
                <wp:effectExtent l="0" t="0" r="444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424" w:rsidRPr="00351F51" w:rsidRDefault="00D35424" w:rsidP="00D35424">
                            <w:pPr>
                              <w:jc w:val="both"/>
                              <w:rPr>
                                <w:b/>
                                <w:lang w:val="gl-ES"/>
                              </w:rPr>
                            </w:pPr>
                            <w:r w:rsidRPr="00351F51">
                              <w:rPr>
                                <w:b/>
                                <w:lang w:val="gl-ES"/>
                              </w:rPr>
                              <w:t>Sobre o Festival Atlántica</w:t>
                            </w:r>
                          </w:p>
                          <w:p w:rsidR="00D35424" w:rsidRPr="00351F51" w:rsidRDefault="00D35424" w:rsidP="00D35424">
                            <w:pPr>
                              <w:jc w:val="both"/>
                              <w:rPr>
                                <w:lang w:val="gl-ES"/>
                              </w:rPr>
                            </w:pPr>
                            <w:r w:rsidRPr="00351F51">
                              <w:rPr>
                                <w:lang w:val="gl-ES"/>
                              </w:rPr>
                              <w:t xml:space="preserve">Atlántica, Festival Internacional de Narración Oral, naceu no ano 2013 con sede en Santiago de Compostela cunha clara vocación de ser un encontro de voces e historias de perfil atlantista. O seu obxectivo é indagar nas raíces comúns das historias do océano, na procura da identidade cultural común do Atlántico e nas historias que se foron difundindo polos camiños do mar. Toda a información relacionada co programa e cos artistas pódese consultar </w:t>
                            </w:r>
                            <w:r>
                              <w:rPr>
                                <w:lang w:val="gl-ES"/>
                              </w:rPr>
                              <w:t>na web</w:t>
                            </w:r>
                            <w:r w:rsidRPr="00731A09">
                              <w:t xml:space="preserve"> </w:t>
                            </w:r>
                            <w:hyperlink r:id="rId13" w:history="1">
                              <w:r w:rsidRPr="00EA0EB2">
                                <w:rPr>
                                  <w:rStyle w:val="Hipervnculo"/>
                                  <w:lang w:val="gl-ES"/>
                                </w:rPr>
                                <w:t>http://festivalatlantica.gal</w:t>
                              </w:r>
                            </w:hyperlink>
                            <w:r w:rsidRPr="00351F51">
                              <w:rPr>
                                <w:lang w:val="gl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85pt;margin-top:9pt;width:416.6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XYPAIAAF0EAAAOAAAAZHJzL2Uyb0RvYy54bWysVFFv0zAQfkfiP1h+p2mjdmxR02l0DCGN&#10;gTT4AVfbaSxsX7DdJuXXc3barsAb4iWy787f3X33XZa3gzVsr3zQ6Go+m0w5U06g1G5b829fH95c&#10;cxYiOAkGnar5QQV+u3r9atl3lSqxRSOVZwTiQtV3NW9j7KqiCKJVFsIEO+XI2aC3EOnqt4X00BO6&#10;NUU5nV4VPXrZeRQqBLLej06+yvhNo0T83DRBRWZqTrXF/PX5u0nfYrWEauuha7U4lgH/UIUF7Sjp&#10;GeoeIrCd139BWS08BmziRKAtsGm0ULkH6mY2/aOb5xY6lXshckJ3pin8P1jxtP/imZY1LzlzYGlE&#10;6x1Ij0wqFtUQkZWJpL4LFcU+dxQdh3c40LBzw6F7RPE9MIfrFtxW3XmPfatAUpGz9LK4eDrihASy&#10;6T+hpGywi5iBhsbbxCBxwgidhnU4D4jqYIKMi/JmNl8sOBPkm11NpySBnAOq0/POh/hBoWXpUHNP&#10;CsjwsH8MMZUD1SkkZQtotHzQxuRLUp1aG8/2QHqJQ5mfmp2lWkcbJRxTQkVm0tZovj6ZCT5rN6Hk&#10;ZL8lMI71Nb9ZlIsM7DBlzhK0OtIeGG1rnrGOykxEvncyh0TQZjxTEuOOzCYyR1rjsBkoMNG9QXkg&#10;jj2Oeqf9pEOL/idnPWm95uHHDrzizHx0NCcidZ6WI1/mi7clXfylZ3PpAScIiujhbDyuY16oxKDD&#10;O5pnozPTL5UcayUNZ06O+5aW5PKeo17+CqtfAAAA//8DAFBLAwQUAAYACAAAACEAvKCGf+AAAAAJ&#10;AQAADwAAAGRycy9kb3ducmV2LnhtbEyPzU7DMBCE70i8g7VIXFBrE0QbQpyqisQBKhVREGf/LElE&#10;bEexm6Zvz3KC486MZr8pN7Pr2YRj7IKXcLsUwNCbYDvfSPh4f1rkwGJS3qo+eJRwxgib6vKiVIUN&#10;J/+G0yE1jEp8LJSENqWh4DyaFp2KyzCgJ+8rjE4lOseG21GdqNz1PBNixZ3qPH1o1YB1i+b7cHQS&#10;zKs2tbvJXs56rz/rCXf3z9udlNdX8/YRWMI5/YXhF5/QoSImHY7eRtZLWDysKUl6TpPIz7O7FTAt&#10;IVsLAbwq+f8F1Q8AAAD//wMAUEsBAi0AFAAGAAgAAAAhALaDOJL+AAAA4QEAABMAAAAAAAAAAAAA&#10;AAAAAAAAAFtDb250ZW50X1R5cGVzXS54bWxQSwECLQAUAAYACAAAACEAOP0h/9YAAACUAQAACwAA&#10;AAAAAAAAAAAAAAAvAQAAX3JlbHMvLnJlbHNQSwECLQAUAAYACAAAACEAlNsF2DwCAABdBAAADgAA&#10;AAAAAAAAAAAAAAAuAgAAZHJzL2Uyb0RvYy54bWxQSwECLQAUAAYACAAAACEAvKCGf+AAAAAJAQAA&#10;DwAAAAAAAAAAAAAAAACWBAAAZHJzL2Rvd25yZXYueG1sUEsFBgAAAAAEAAQA8wAAAKMFAAAAAA==&#10;" fillcolor="#c6d9f1 [671]" stroked="f">
                <v:textbox>
                  <w:txbxContent>
                    <w:p w:rsidR="00D35424" w:rsidRPr="00351F51" w:rsidRDefault="00D35424" w:rsidP="00D35424">
                      <w:pPr>
                        <w:jc w:val="both"/>
                        <w:rPr>
                          <w:b/>
                          <w:lang w:val="gl-ES"/>
                        </w:rPr>
                      </w:pPr>
                      <w:r w:rsidRPr="00351F51">
                        <w:rPr>
                          <w:b/>
                          <w:lang w:val="gl-ES"/>
                        </w:rPr>
                        <w:t>Sobre o Festival Atlántica</w:t>
                      </w:r>
                    </w:p>
                    <w:p w:rsidR="00D35424" w:rsidRPr="00351F51" w:rsidRDefault="00D35424" w:rsidP="00D35424">
                      <w:pPr>
                        <w:jc w:val="both"/>
                        <w:rPr>
                          <w:lang w:val="gl-ES"/>
                        </w:rPr>
                      </w:pPr>
                      <w:r w:rsidRPr="00351F51">
                        <w:rPr>
                          <w:lang w:val="gl-ES"/>
                        </w:rPr>
                        <w:t xml:space="preserve">Atlántica, Festival Internacional de Narración Oral, naceu no ano 2013 con sede en Santiago de Compostela cunha clara vocación de ser un encontro de voces e historias de perfil atlantista. O seu obxectivo é indagar nas raíces comúns das historias do océano, na procura da identidade cultural común do Atlántico e nas historias que se foron difundindo polos camiños do mar. Toda a información relacionada co programa e cos artistas pódese consultar </w:t>
                      </w:r>
                      <w:r>
                        <w:rPr>
                          <w:lang w:val="gl-ES"/>
                        </w:rPr>
                        <w:t>na web</w:t>
                      </w:r>
                      <w:r w:rsidRPr="00731A09">
                        <w:t xml:space="preserve"> </w:t>
                      </w:r>
                      <w:hyperlink r:id="rId14" w:history="1">
                        <w:r w:rsidRPr="00EA0EB2">
                          <w:rPr>
                            <w:rStyle w:val="Hipervnculo"/>
                            <w:lang w:val="gl-ES"/>
                          </w:rPr>
                          <w:t>http://festivalatlantica.gal</w:t>
                        </w:r>
                      </w:hyperlink>
                      <w:r w:rsidRPr="00351F51">
                        <w:rPr>
                          <w:lang w:val="gl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04700" w:rsidRDefault="00904700" w:rsidP="00C9432C">
      <w:pPr>
        <w:jc w:val="both"/>
        <w:rPr>
          <w:sz w:val="24"/>
          <w:szCs w:val="24"/>
          <w:lang w:val="gl-ES"/>
        </w:rPr>
      </w:pPr>
    </w:p>
    <w:p w:rsidR="00D35424" w:rsidRDefault="00D35424" w:rsidP="00C9432C">
      <w:pPr>
        <w:jc w:val="both"/>
        <w:rPr>
          <w:sz w:val="24"/>
          <w:szCs w:val="24"/>
          <w:lang w:val="gl-ES"/>
        </w:rPr>
      </w:pPr>
    </w:p>
    <w:p w:rsidR="00D35424" w:rsidRDefault="00D35424" w:rsidP="00C9432C">
      <w:pPr>
        <w:jc w:val="both"/>
        <w:rPr>
          <w:sz w:val="24"/>
          <w:szCs w:val="24"/>
          <w:lang w:val="gl-ES"/>
        </w:rPr>
      </w:pPr>
    </w:p>
    <w:p w:rsidR="00D35424" w:rsidRDefault="00D35424" w:rsidP="00C9432C">
      <w:pPr>
        <w:jc w:val="both"/>
        <w:rPr>
          <w:sz w:val="24"/>
          <w:szCs w:val="24"/>
          <w:lang w:val="gl-ES"/>
        </w:rPr>
      </w:pPr>
    </w:p>
    <w:p w:rsidR="00351F51" w:rsidRDefault="00F61A4C" w:rsidP="00871B24">
      <w:pPr>
        <w:jc w:val="both"/>
        <w:rPr>
          <w:sz w:val="24"/>
          <w:szCs w:val="24"/>
          <w:lang w:val="gl-ES"/>
        </w:rPr>
      </w:pPr>
      <w:r w:rsidRPr="00305DFA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C86C6" wp14:editId="54AB2289">
                <wp:simplePos x="0" y="0"/>
                <wp:positionH relativeFrom="column">
                  <wp:posOffset>-1201420</wp:posOffset>
                </wp:positionH>
                <wp:positionV relativeFrom="paragraph">
                  <wp:posOffset>227330</wp:posOffset>
                </wp:positionV>
                <wp:extent cx="7887335" cy="2889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335" cy="288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AF" w:rsidRPr="00305DFA" w:rsidRDefault="004D34AF" w:rsidP="004D34AF">
                            <w:pPr>
                              <w:jc w:val="center"/>
                            </w:pP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CONTACTO: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gl-ES"/>
                              </w:rPr>
                              <w:t>Bea Pérez</w:t>
                            </w: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| 6</w:t>
                            </w:r>
                            <w:r>
                              <w:rPr>
                                <w:sz w:val="24"/>
                                <w:szCs w:val="24"/>
                                <w:lang w:val="gl-ES"/>
                              </w:rPr>
                              <w:t>47</w:t>
                            </w: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gl-ES"/>
                              </w:rPr>
                              <w:t>033 895</w:t>
                            </w: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| </w:t>
                            </w:r>
                            <w:r w:rsidRPr="00305DFA">
                              <w:rPr>
                                <w:rStyle w:val="go"/>
                                <w:sz w:val="24"/>
                                <w:szCs w:val="24"/>
                                <w:lang w:val="gl-ES"/>
                              </w:rPr>
                              <w:t>festivalatlantica</w:t>
                            </w:r>
                            <w:r>
                              <w:rPr>
                                <w:rStyle w:val="go"/>
                                <w:sz w:val="24"/>
                                <w:szCs w:val="24"/>
                                <w:lang w:val="gl-ES"/>
                              </w:rPr>
                              <w:t>.prensa</w:t>
                            </w:r>
                            <w:r w:rsidRPr="00305DFA">
                              <w:rPr>
                                <w:rStyle w:val="go"/>
                                <w:sz w:val="24"/>
                                <w:szCs w:val="24"/>
                                <w:lang w:val="gl-ES"/>
                              </w:rPr>
                              <w:t>@gmail.com</w:t>
                            </w:r>
                          </w:p>
                          <w:p w:rsidR="004D34AF" w:rsidRPr="00305DFA" w:rsidRDefault="004D34AF" w:rsidP="004D34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4.6pt;margin-top:17.9pt;width:621.05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MDQwIAAGcEAAAOAAAAZHJzL2Uyb0RvYy54bWysVNtu2zAMfR+wfxD0vthxksUx4hRdug4D&#10;ugvQ7QMUSY6FSaInKbG7ry8lJ2m2vQ17MURSOiQPD72+GYwmR+m8AlvT6SSnRFoOQtl9Tb9/u39T&#10;UuIDs4JpsLKmT9LTm83rV+u+q2QBLWghHUEQ66u+q2kbQldlmeetNMxPoJMWgw04wwKabp8Jx3pE&#10;Nzor8vxt1oMTnQMuvUfv3Rikm4TfNJKHL03jZSC6plhbSF+Xvrv4zTZrVu0d61rFT2Wwf6jCMGUx&#10;6QXqjgVGDk79BWUUd+ChCRMOJoOmUVymHrCbaf5HN48t62TqBcnx3YUm//9g+efjV0eUqOksX1Ji&#10;mcEhbQ9MOCBCkiCHAKSINPWdr/D2Y4f3w/AOBhx3atl3D8B/eGJh2zK7l7fOQd9KJrDMaXyZXT0d&#10;cXwE2fWfQGA2dgiQgIbGmcghskIQHcf1dBkR1kE4OpdluZzNFpRwjBVluSoWKQWrzq8758MHCYbE&#10;Q00dSiChs+ODD7EaVp2vxGQetBL3SutkRNnJrXbkyFAwYSjSU30wWOroQ9HlJ9mgG8U1usuzG+GT&#10;eCNKSvZbAm1JX9PVAquO+SzEzEmDRgVcBK1MTRPWKUfk8b0V6UpgSo9nTKLtidjI5chqGHZDGmVi&#10;PZK+A/GETDsYdY97iocW3C9KetR8Tf3PA3OSEv3R4rRW0/k8Lkky5otlgYa7juyuI8xyhKopD46S&#10;0diGtFpja7c410Ylyl9qORWNak7knDYvrsu1nW69/B82zwAAAP//AwBQSwMEFAAGAAgAAAAhAGoo&#10;WgLhAAAACwEAAA8AAABkcnMvZG93bnJldi54bWxMj8tuwjAQRfeV+AdrkLoD5yGQSTNBtBXqtlCK&#10;ujSxSSLicRQbkvbra1btcjRH956br0fTspvuXWMJIZ5HwDSVVjVUIRw+tjMBzHlJSraWNMK3drAu&#10;Jg+5zJQdaKdve1+xEEIukwi1913GuStrbaSb205T+J1tb6QPZ19x1cshhJuWJ1G05EY2FBpq2emX&#10;WpeX/dUgjJ/vb6/R8etwOW7T889uOYhnsUF8nI6bJ2Bej/4Phrt+UIciOJ3slZRjLcIsFqsksAjp&#10;Imy4E9EiWQE7IYg4BV7k/P+G4hcAAP//AwBQSwECLQAUAAYACAAAACEAtoM4kv4AAADhAQAAEwAA&#10;AAAAAAAAAAAAAAAAAAAAW0NvbnRlbnRfVHlwZXNdLnhtbFBLAQItABQABgAIAAAAIQA4/SH/1gAA&#10;AJQBAAALAAAAAAAAAAAAAAAAAC8BAABfcmVscy8ucmVsc1BLAQItABQABgAIAAAAIQDquaMDQwIA&#10;AGcEAAAOAAAAAAAAAAAAAAAAAC4CAABkcnMvZTJvRG9jLnhtbFBLAQItABQABgAIAAAAIQBqKFoC&#10;4QAAAAsBAAAPAAAAAAAAAAAAAAAAAJ0EAABkcnMvZG93bnJldi54bWxQSwUGAAAAAAQABADzAAAA&#10;qwUAAAAA&#10;" fillcolor="#c6d9f1 [671]" stroked="f">
                <v:textbox>
                  <w:txbxContent>
                    <w:p w:rsidR="004D34AF" w:rsidRPr="00305DFA" w:rsidRDefault="004D34AF" w:rsidP="004D34AF">
                      <w:pPr>
                        <w:jc w:val="center"/>
                      </w:pP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CONTACTO: </w:t>
                      </w:r>
                      <w:r>
                        <w:rPr>
                          <w:b/>
                          <w:sz w:val="24"/>
                          <w:szCs w:val="24"/>
                          <w:lang w:val="gl-ES"/>
                        </w:rPr>
                        <w:t>Bea Pérez</w:t>
                      </w: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 | 6</w:t>
                      </w:r>
                      <w:r>
                        <w:rPr>
                          <w:sz w:val="24"/>
                          <w:szCs w:val="24"/>
                          <w:lang w:val="gl-ES"/>
                        </w:rPr>
                        <w:t>47</w:t>
                      </w: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gl-ES"/>
                        </w:rPr>
                        <w:t>033 895</w:t>
                      </w: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 | </w:t>
                      </w:r>
                      <w:r w:rsidRPr="00305DFA">
                        <w:rPr>
                          <w:rStyle w:val="go"/>
                          <w:sz w:val="24"/>
                          <w:szCs w:val="24"/>
                          <w:lang w:val="gl-ES"/>
                        </w:rPr>
                        <w:t>festivalatlantica</w:t>
                      </w:r>
                      <w:r>
                        <w:rPr>
                          <w:rStyle w:val="go"/>
                          <w:sz w:val="24"/>
                          <w:szCs w:val="24"/>
                          <w:lang w:val="gl-ES"/>
                        </w:rPr>
                        <w:t>.prensa</w:t>
                      </w:r>
                      <w:r w:rsidRPr="00305DFA">
                        <w:rPr>
                          <w:rStyle w:val="go"/>
                          <w:sz w:val="24"/>
                          <w:szCs w:val="24"/>
                          <w:lang w:val="gl-ES"/>
                        </w:rPr>
                        <w:t>@gmail.com</w:t>
                      </w:r>
                    </w:p>
                    <w:p w:rsidR="004D34AF" w:rsidRPr="00305DFA" w:rsidRDefault="004D34AF" w:rsidP="004D34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3EF0" w:rsidRDefault="006A3EF0">
      <w:pPr>
        <w:rPr>
          <w:sz w:val="24"/>
          <w:szCs w:val="24"/>
          <w:lang w:val="gl-ES"/>
        </w:rPr>
      </w:pPr>
    </w:p>
    <w:sectPr w:rsidR="006A3EF0" w:rsidSect="008A4964">
      <w:footerReference w:type="default" r:id="rId15"/>
      <w:pgSz w:w="11906" w:h="16838"/>
      <w:pgMar w:top="1560" w:right="1701" w:bottom="1417" w:left="1701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DB" w:rsidRDefault="00B579DB" w:rsidP="00EF24EF">
      <w:pPr>
        <w:spacing w:after="0" w:line="240" w:lineRule="auto"/>
      </w:pPr>
      <w:r>
        <w:separator/>
      </w:r>
    </w:p>
  </w:endnote>
  <w:endnote w:type="continuationSeparator" w:id="0">
    <w:p w:rsidR="00B579DB" w:rsidRDefault="00B579DB" w:rsidP="00EF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7173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F4672" w:rsidRDefault="00351F51">
        <w:pPr>
          <w:pStyle w:val="Piedepgina"/>
          <w:jc w:val="center"/>
          <w:rPr>
            <w:sz w:val="20"/>
            <w:szCs w:val="20"/>
          </w:rPr>
        </w:pPr>
        <w:r w:rsidRPr="00351F51">
          <w:rPr>
            <w:sz w:val="20"/>
            <w:szCs w:val="20"/>
          </w:rPr>
          <w:fldChar w:fldCharType="begin"/>
        </w:r>
        <w:r w:rsidRPr="00351F51">
          <w:rPr>
            <w:sz w:val="20"/>
            <w:szCs w:val="20"/>
          </w:rPr>
          <w:instrText>PAGE   \* MERGEFORMAT</w:instrText>
        </w:r>
        <w:r w:rsidRPr="00351F51">
          <w:rPr>
            <w:sz w:val="20"/>
            <w:szCs w:val="20"/>
          </w:rPr>
          <w:fldChar w:fldCharType="separate"/>
        </w:r>
        <w:r w:rsidR="00B579DB">
          <w:rPr>
            <w:noProof/>
            <w:sz w:val="20"/>
            <w:szCs w:val="20"/>
          </w:rPr>
          <w:t>1</w:t>
        </w:r>
        <w:r w:rsidRPr="00351F51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="00D35424">
          <w:rPr>
            <w:sz w:val="20"/>
            <w:szCs w:val="20"/>
          </w:rPr>
          <w:t>2</w:t>
        </w:r>
      </w:p>
      <w:p w:rsidR="00351F51" w:rsidRPr="006F4672" w:rsidRDefault="006F4672" w:rsidP="006F4672">
        <w:pPr>
          <w:pStyle w:val="Encabezado"/>
          <w:jc w:val="center"/>
          <w:rPr>
            <w:b/>
            <w:sz w:val="16"/>
            <w:szCs w:val="16"/>
            <w:lang w:val="en-GB"/>
          </w:rPr>
        </w:pPr>
        <w:r w:rsidRPr="006F4672">
          <w:rPr>
            <w:b/>
            <w:sz w:val="16"/>
            <w:szCs w:val="16"/>
            <w:lang w:val="en-GB"/>
          </w:rPr>
          <w:t>festivalatlantica.</w:t>
        </w:r>
        <w:r w:rsidR="00217FB0">
          <w:rPr>
            <w:b/>
            <w:sz w:val="16"/>
            <w:szCs w:val="16"/>
            <w:lang w:val="en-GB"/>
          </w:rPr>
          <w:t>gal</w:t>
        </w:r>
        <w:r w:rsidRPr="006F4672">
          <w:rPr>
            <w:b/>
            <w:sz w:val="16"/>
            <w:szCs w:val="16"/>
            <w:lang w:val="en-GB"/>
          </w:rPr>
          <w:t xml:space="preserve"> | www.facebook.com/festivalatlantica | @FestAtlantica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DB" w:rsidRDefault="00B579DB" w:rsidP="00EF24EF">
      <w:pPr>
        <w:spacing w:after="0" w:line="240" w:lineRule="auto"/>
      </w:pPr>
      <w:r>
        <w:separator/>
      </w:r>
    </w:p>
  </w:footnote>
  <w:footnote w:type="continuationSeparator" w:id="0">
    <w:p w:rsidR="00B579DB" w:rsidRDefault="00B579DB" w:rsidP="00EF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245"/>
    <w:multiLevelType w:val="hybridMultilevel"/>
    <w:tmpl w:val="B328A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07C2"/>
    <w:multiLevelType w:val="hybridMultilevel"/>
    <w:tmpl w:val="7DE64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6BF4"/>
    <w:multiLevelType w:val="hybridMultilevel"/>
    <w:tmpl w:val="A094C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B5213"/>
    <w:multiLevelType w:val="hybridMultilevel"/>
    <w:tmpl w:val="DA8E2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EF"/>
    <w:rsid w:val="000009BD"/>
    <w:rsid w:val="0001322B"/>
    <w:rsid w:val="00027201"/>
    <w:rsid w:val="0007124D"/>
    <w:rsid w:val="00073289"/>
    <w:rsid w:val="00081275"/>
    <w:rsid w:val="00082983"/>
    <w:rsid w:val="00085E85"/>
    <w:rsid w:val="000A0177"/>
    <w:rsid w:val="000A7644"/>
    <w:rsid w:val="000C4938"/>
    <w:rsid w:val="000C78E8"/>
    <w:rsid w:val="000E47DD"/>
    <w:rsid w:val="000F2F8A"/>
    <w:rsid w:val="000F3822"/>
    <w:rsid w:val="00100587"/>
    <w:rsid w:val="00104DAB"/>
    <w:rsid w:val="00115736"/>
    <w:rsid w:val="00134327"/>
    <w:rsid w:val="00156D50"/>
    <w:rsid w:val="00177CF3"/>
    <w:rsid w:val="00180FA6"/>
    <w:rsid w:val="00184AE9"/>
    <w:rsid w:val="0019288D"/>
    <w:rsid w:val="001A0ED5"/>
    <w:rsid w:val="001A1051"/>
    <w:rsid w:val="001A48B6"/>
    <w:rsid w:val="001A7655"/>
    <w:rsid w:val="001C0E57"/>
    <w:rsid w:val="001C13C8"/>
    <w:rsid w:val="001E1EEA"/>
    <w:rsid w:val="001F114C"/>
    <w:rsid w:val="001F44A7"/>
    <w:rsid w:val="002100D2"/>
    <w:rsid w:val="00211D57"/>
    <w:rsid w:val="00217FB0"/>
    <w:rsid w:val="002241B4"/>
    <w:rsid w:val="0022587D"/>
    <w:rsid w:val="00260D95"/>
    <w:rsid w:val="00284CA0"/>
    <w:rsid w:val="002C11D3"/>
    <w:rsid w:val="002C200D"/>
    <w:rsid w:val="002D3A9D"/>
    <w:rsid w:val="002F396C"/>
    <w:rsid w:val="002F603E"/>
    <w:rsid w:val="002F7237"/>
    <w:rsid w:val="003036CD"/>
    <w:rsid w:val="00305DFA"/>
    <w:rsid w:val="0031167B"/>
    <w:rsid w:val="00317D27"/>
    <w:rsid w:val="003243FA"/>
    <w:rsid w:val="00325E24"/>
    <w:rsid w:val="00340A13"/>
    <w:rsid w:val="00351F51"/>
    <w:rsid w:val="00356383"/>
    <w:rsid w:val="003662D8"/>
    <w:rsid w:val="003959B5"/>
    <w:rsid w:val="003B0D10"/>
    <w:rsid w:val="003B3B0B"/>
    <w:rsid w:val="003D4EDB"/>
    <w:rsid w:val="003E0317"/>
    <w:rsid w:val="003E07BD"/>
    <w:rsid w:val="003E6C67"/>
    <w:rsid w:val="003F1923"/>
    <w:rsid w:val="004219CA"/>
    <w:rsid w:val="00422B56"/>
    <w:rsid w:val="0043598E"/>
    <w:rsid w:val="004628FB"/>
    <w:rsid w:val="004641C9"/>
    <w:rsid w:val="0046516E"/>
    <w:rsid w:val="00477290"/>
    <w:rsid w:val="004A1207"/>
    <w:rsid w:val="004A2204"/>
    <w:rsid w:val="004B7505"/>
    <w:rsid w:val="004C3A19"/>
    <w:rsid w:val="004D34AF"/>
    <w:rsid w:val="004D7439"/>
    <w:rsid w:val="004F3B2B"/>
    <w:rsid w:val="0050210D"/>
    <w:rsid w:val="00510181"/>
    <w:rsid w:val="005117EB"/>
    <w:rsid w:val="005254F9"/>
    <w:rsid w:val="00536C08"/>
    <w:rsid w:val="00544C9A"/>
    <w:rsid w:val="0055071D"/>
    <w:rsid w:val="00554E3D"/>
    <w:rsid w:val="005746FB"/>
    <w:rsid w:val="0058548A"/>
    <w:rsid w:val="005C021F"/>
    <w:rsid w:val="005C1877"/>
    <w:rsid w:val="005C1DAB"/>
    <w:rsid w:val="005D3165"/>
    <w:rsid w:val="005E7878"/>
    <w:rsid w:val="005F4875"/>
    <w:rsid w:val="006170C7"/>
    <w:rsid w:val="00633485"/>
    <w:rsid w:val="00653158"/>
    <w:rsid w:val="006551CE"/>
    <w:rsid w:val="00661EAE"/>
    <w:rsid w:val="006820C5"/>
    <w:rsid w:val="00684342"/>
    <w:rsid w:val="006924CA"/>
    <w:rsid w:val="0069767B"/>
    <w:rsid w:val="006A3EF0"/>
    <w:rsid w:val="006A4F4A"/>
    <w:rsid w:val="006C251B"/>
    <w:rsid w:val="006F4672"/>
    <w:rsid w:val="006F72FC"/>
    <w:rsid w:val="00706EE4"/>
    <w:rsid w:val="007076CA"/>
    <w:rsid w:val="00725D96"/>
    <w:rsid w:val="00727726"/>
    <w:rsid w:val="00732462"/>
    <w:rsid w:val="0073520F"/>
    <w:rsid w:val="00735B6A"/>
    <w:rsid w:val="0073750C"/>
    <w:rsid w:val="00737A78"/>
    <w:rsid w:val="00741F8A"/>
    <w:rsid w:val="0075038E"/>
    <w:rsid w:val="007535EE"/>
    <w:rsid w:val="007641EC"/>
    <w:rsid w:val="007951EB"/>
    <w:rsid w:val="007B3474"/>
    <w:rsid w:val="007C08FC"/>
    <w:rsid w:val="007D125F"/>
    <w:rsid w:val="007E2A61"/>
    <w:rsid w:val="007E690A"/>
    <w:rsid w:val="007E7B8A"/>
    <w:rsid w:val="007F7912"/>
    <w:rsid w:val="0080489B"/>
    <w:rsid w:val="00805F6E"/>
    <w:rsid w:val="0080641E"/>
    <w:rsid w:val="00822E0A"/>
    <w:rsid w:val="00833374"/>
    <w:rsid w:val="00835F57"/>
    <w:rsid w:val="00864932"/>
    <w:rsid w:val="00871B24"/>
    <w:rsid w:val="00881EF8"/>
    <w:rsid w:val="00886BBF"/>
    <w:rsid w:val="00894484"/>
    <w:rsid w:val="008A06C7"/>
    <w:rsid w:val="008A4964"/>
    <w:rsid w:val="008C038C"/>
    <w:rsid w:val="008C5329"/>
    <w:rsid w:val="008C5BD3"/>
    <w:rsid w:val="008D0FC2"/>
    <w:rsid w:val="008D21FE"/>
    <w:rsid w:val="008D2429"/>
    <w:rsid w:val="008E13A0"/>
    <w:rsid w:val="008F04E2"/>
    <w:rsid w:val="00904700"/>
    <w:rsid w:val="00924404"/>
    <w:rsid w:val="00925306"/>
    <w:rsid w:val="009453DA"/>
    <w:rsid w:val="009469B6"/>
    <w:rsid w:val="009508CA"/>
    <w:rsid w:val="00955689"/>
    <w:rsid w:val="009620CC"/>
    <w:rsid w:val="009737B8"/>
    <w:rsid w:val="00986B7A"/>
    <w:rsid w:val="0099473F"/>
    <w:rsid w:val="009C183C"/>
    <w:rsid w:val="009D598F"/>
    <w:rsid w:val="009F0906"/>
    <w:rsid w:val="009F4629"/>
    <w:rsid w:val="009F46B4"/>
    <w:rsid w:val="00A01CFA"/>
    <w:rsid w:val="00A04BA8"/>
    <w:rsid w:val="00A10368"/>
    <w:rsid w:val="00A10671"/>
    <w:rsid w:val="00A17DB7"/>
    <w:rsid w:val="00A207AA"/>
    <w:rsid w:val="00A27209"/>
    <w:rsid w:val="00A300AC"/>
    <w:rsid w:val="00A55AB7"/>
    <w:rsid w:val="00A56F5B"/>
    <w:rsid w:val="00A579E2"/>
    <w:rsid w:val="00A674D7"/>
    <w:rsid w:val="00A67A33"/>
    <w:rsid w:val="00A74425"/>
    <w:rsid w:val="00AA2E7A"/>
    <w:rsid w:val="00AB582F"/>
    <w:rsid w:val="00AC7E1C"/>
    <w:rsid w:val="00AE33FA"/>
    <w:rsid w:val="00AE4EEC"/>
    <w:rsid w:val="00AE6B19"/>
    <w:rsid w:val="00AF771A"/>
    <w:rsid w:val="00B07026"/>
    <w:rsid w:val="00B10CE7"/>
    <w:rsid w:val="00B13B80"/>
    <w:rsid w:val="00B3271E"/>
    <w:rsid w:val="00B3736B"/>
    <w:rsid w:val="00B4429D"/>
    <w:rsid w:val="00B579DB"/>
    <w:rsid w:val="00B61B98"/>
    <w:rsid w:val="00B648E2"/>
    <w:rsid w:val="00B875BD"/>
    <w:rsid w:val="00B92526"/>
    <w:rsid w:val="00B9721A"/>
    <w:rsid w:val="00BB275E"/>
    <w:rsid w:val="00BB48D2"/>
    <w:rsid w:val="00BF282B"/>
    <w:rsid w:val="00BF6E90"/>
    <w:rsid w:val="00C07FDA"/>
    <w:rsid w:val="00C3130A"/>
    <w:rsid w:val="00C333D8"/>
    <w:rsid w:val="00C3502E"/>
    <w:rsid w:val="00C45B05"/>
    <w:rsid w:val="00C6017D"/>
    <w:rsid w:val="00C626C0"/>
    <w:rsid w:val="00C77A3A"/>
    <w:rsid w:val="00C87EFF"/>
    <w:rsid w:val="00C9432C"/>
    <w:rsid w:val="00CA0E01"/>
    <w:rsid w:val="00CA15CA"/>
    <w:rsid w:val="00CA2DF4"/>
    <w:rsid w:val="00CB234B"/>
    <w:rsid w:val="00CD30A3"/>
    <w:rsid w:val="00CD4CDF"/>
    <w:rsid w:val="00CD66A9"/>
    <w:rsid w:val="00CF111F"/>
    <w:rsid w:val="00D24B78"/>
    <w:rsid w:val="00D348A5"/>
    <w:rsid w:val="00D35424"/>
    <w:rsid w:val="00D36A72"/>
    <w:rsid w:val="00D6306E"/>
    <w:rsid w:val="00D6315C"/>
    <w:rsid w:val="00D65C22"/>
    <w:rsid w:val="00D930F5"/>
    <w:rsid w:val="00D945A3"/>
    <w:rsid w:val="00DA4C4A"/>
    <w:rsid w:val="00DB5A06"/>
    <w:rsid w:val="00DD4977"/>
    <w:rsid w:val="00DE5FF9"/>
    <w:rsid w:val="00E156D7"/>
    <w:rsid w:val="00E24772"/>
    <w:rsid w:val="00E278F1"/>
    <w:rsid w:val="00E50072"/>
    <w:rsid w:val="00E50299"/>
    <w:rsid w:val="00E770FE"/>
    <w:rsid w:val="00E85F4D"/>
    <w:rsid w:val="00E911A7"/>
    <w:rsid w:val="00EC65B6"/>
    <w:rsid w:val="00EF24EF"/>
    <w:rsid w:val="00EF5198"/>
    <w:rsid w:val="00EF6569"/>
    <w:rsid w:val="00EF663D"/>
    <w:rsid w:val="00EF718D"/>
    <w:rsid w:val="00F12B1B"/>
    <w:rsid w:val="00F24831"/>
    <w:rsid w:val="00F2566B"/>
    <w:rsid w:val="00F45CC1"/>
    <w:rsid w:val="00F51033"/>
    <w:rsid w:val="00F61A4C"/>
    <w:rsid w:val="00F723A5"/>
    <w:rsid w:val="00F746C6"/>
    <w:rsid w:val="00F84E5D"/>
    <w:rsid w:val="00F962A6"/>
    <w:rsid w:val="00F97ECA"/>
    <w:rsid w:val="00FB690B"/>
    <w:rsid w:val="00FC488A"/>
    <w:rsid w:val="00FC6014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4EF"/>
  </w:style>
  <w:style w:type="paragraph" w:styleId="Piedepgina">
    <w:name w:val="footer"/>
    <w:basedOn w:val="Normal"/>
    <w:link w:val="Piedepgina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EF"/>
  </w:style>
  <w:style w:type="paragraph" w:styleId="Textodeglobo">
    <w:name w:val="Balloon Text"/>
    <w:basedOn w:val="Normal"/>
    <w:link w:val="TextodegloboCar"/>
    <w:uiPriority w:val="99"/>
    <w:semiHidden/>
    <w:unhideWhenUsed/>
    <w:rsid w:val="00EF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4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24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5B05"/>
    <w:pPr>
      <w:ind w:left="720"/>
      <w:contextualSpacing/>
    </w:pPr>
  </w:style>
  <w:style w:type="character" w:customStyle="1" w:styleId="go">
    <w:name w:val="go"/>
    <w:basedOn w:val="Fuentedeprrafopredeter"/>
    <w:rsid w:val="00864932"/>
  </w:style>
  <w:style w:type="character" w:customStyle="1" w:styleId="st">
    <w:name w:val="st"/>
    <w:basedOn w:val="Fuentedeprrafopredeter"/>
    <w:rsid w:val="00DE5FF9"/>
  </w:style>
  <w:style w:type="character" w:customStyle="1" w:styleId="apple-converted-space">
    <w:name w:val="apple-converted-space"/>
    <w:basedOn w:val="Fuentedeprrafopredeter"/>
    <w:rsid w:val="007E690A"/>
  </w:style>
  <w:style w:type="character" w:styleId="nfasis">
    <w:name w:val="Emphasis"/>
    <w:basedOn w:val="Fuentedeprrafopredeter"/>
    <w:uiPriority w:val="20"/>
    <w:qFormat/>
    <w:rsid w:val="007E690A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2E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4EF"/>
  </w:style>
  <w:style w:type="paragraph" w:styleId="Piedepgina">
    <w:name w:val="footer"/>
    <w:basedOn w:val="Normal"/>
    <w:link w:val="Piedepgina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EF"/>
  </w:style>
  <w:style w:type="paragraph" w:styleId="Textodeglobo">
    <w:name w:val="Balloon Text"/>
    <w:basedOn w:val="Normal"/>
    <w:link w:val="TextodegloboCar"/>
    <w:uiPriority w:val="99"/>
    <w:semiHidden/>
    <w:unhideWhenUsed/>
    <w:rsid w:val="00EF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4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24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5B05"/>
    <w:pPr>
      <w:ind w:left="720"/>
      <w:contextualSpacing/>
    </w:pPr>
  </w:style>
  <w:style w:type="character" w:customStyle="1" w:styleId="go">
    <w:name w:val="go"/>
    <w:basedOn w:val="Fuentedeprrafopredeter"/>
    <w:rsid w:val="00864932"/>
  </w:style>
  <w:style w:type="character" w:customStyle="1" w:styleId="st">
    <w:name w:val="st"/>
    <w:basedOn w:val="Fuentedeprrafopredeter"/>
    <w:rsid w:val="00DE5FF9"/>
  </w:style>
  <w:style w:type="character" w:customStyle="1" w:styleId="apple-converted-space">
    <w:name w:val="apple-converted-space"/>
    <w:basedOn w:val="Fuentedeprrafopredeter"/>
    <w:rsid w:val="007E690A"/>
  </w:style>
  <w:style w:type="character" w:styleId="nfasis">
    <w:name w:val="Emphasis"/>
    <w:basedOn w:val="Fuentedeprrafopredeter"/>
    <w:uiPriority w:val="20"/>
    <w:qFormat/>
    <w:rsid w:val="007E690A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estivalatlantica.g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4HgYUm3h4P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D7i_caDuhI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D7i_caDuh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HgYUm3h4PI" TargetMode="External"/><Relationship Id="rId14" Type="http://schemas.openxmlformats.org/officeDocument/2006/relationships/hyperlink" Target="http://festivalatlantica.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Pérez Pérez</dc:creator>
  <cp:lastModifiedBy>Beatriz Pérez Pérez</cp:lastModifiedBy>
  <cp:revision>120</cp:revision>
  <dcterms:created xsi:type="dcterms:W3CDTF">2017-02-09T11:52:00Z</dcterms:created>
  <dcterms:modified xsi:type="dcterms:W3CDTF">2020-03-15T22:37:00Z</dcterms:modified>
</cp:coreProperties>
</file>